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7111" w14:textId="77777777" w:rsidR="00B672A3" w:rsidRPr="00B672A3" w:rsidRDefault="00B672A3" w:rsidP="00B672A3">
      <w:pPr>
        <w:pStyle w:val="a3"/>
        <w:spacing w:after="0"/>
        <w:jc w:val="center"/>
        <w:rPr>
          <w:rFonts w:cs="Calibri"/>
          <w:color w:val="000000"/>
          <w:sz w:val="28"/>
          <w:szCs w:val="28"/>
        </w:rPr>
      </w:pPr>
      <w:r w:rsidRPr="00B672A3">
        <w:rPr>
          <w:rFonts w:cs="Calibri" w:hint="eastAsia"/>
          <w:b/>
          <w:bCs/>
          <w:color w:val="000000"/>
          <w:sz w:val="28"/>
          <w:szCs w:val="28"/>
        </w:rPr>
        <w:t>食品安全社会调查队参加公共卫生学院</w:t>
      </w:r>
    </w:p>
    <w:p w14:paraId="386F7F01" w14:textId="77777777" w:rsidR="00B672A3" w:rsidRPr="00B672A3" w:rsidRDefault="00B672A3" w:rsidP="00B672A3">
      <w:pPr>
        <w:pStyle w:val="a3"/>
        <w:spacing w:after="0"/>
        <w:jc w:val="center"/>
        <w:rPr>
          <w:rFonts w:cs="Calibri"/>
          <w:color w:val="000000"/>
          <w:sz w:val="28"/>
          <w:szCs w:val="28"/>
        </w:rPr>
      </w:pPr>
      <w:r w:rsidRPr="00B672A3">
        <w:rPr>
          <w:rFonts w:cs="Calibri" w:hint="eastAsia"/>
          <w:b/>
          <w:bCs/>
          <w:color w:val="000000"/>
          <w:sz w:val="28"/>
          <w:szCs w:val="28"/>
        </w:rPr>
        <w:t>2019年暑期三下乡培训会</w:t>
      </w:r>
    </w:p>
    <w:p w14:paraId="28681D82" w14:textId="3AE7EDDF" w:rsidR="00B672A3" w:rsidRPr="00B672A3" w:rsidRDefault="00B672A3" w:rsidP="00B672A3">
      <w:pPr>
        <w:pStyle w:val="a3"/>
        <w:spacing w:after="0" w:line="400" w:lineRule="exact"/>
        <w:ind w:firstLineChars="200" w:firstLine="480"/>
        <w:jc w:val="both"/>
        <w:rPr>
          <w:rFonts w:cs="Calibri"/>
          <w:color w:val="000000"/>
        </w:rPr>
      </w:pPr>
      <w:r w:rsidRPr="00B672A3">
        <w:rPr>
          <w:rFonts w:cs="Calibri" w:hint="eastAsia"/>
          <w:color w:val="000000"/>
        </w:rPr>
        <w:t>2019年7月9日上午8：30，王仙岭校区食品安全社会调查研究团队于三教311参加了公共卫生学院开展的“2019年暑期三下乡培训会”，本次会议由公共卫生学院书记刘志娟、公共卫生学院副院长周勇、团总支书记江艳等老师出席指导。会议强调了“三下乡”的内容和相关要求及注意事项，要求同学们对待工作认真、负责、有积极性，书记、老师们的致词使大家对接下来的社会实践活动充满信心。上午9：30，我团队在思政大厅参加了湘南学院“三下乡”社会实践活动启动仪式，仪式上刘卫平书记指导同学们有关</w:t>
      </w:r>
      <w:r w:rsidRPr="00B672A3">
        <w:rPr>
          <w:rFonts w:cs="Calibri"/>
          <w:color w:val="000000"/>
        </w:rPr>
        <w:t>“三下乡”实践活动的相关事项，之后由学生代表上台</w:t>
      </w:r>
      <w:r w:rsidRPr="00B672A3">
        <w:rPr>
          <w:rFonts w:cs="Calibri" w:hint="eastAsia"/>
          <w:color w:val="000000"/>
        </w:rPr>
        <w:t>进行全体学生宣誓，并举行了授旗仪式。仪式结束后，我团队按照之前的计划，将食品安全宣传海报张贴于学校的各个地方。下午，在曾灿老师和曾汇文老师的带领下，给同学们讲解说明实验流程及方法，同学们来到微生物实验室制作培养基，为接下来的有关食品安全检验调查的步骤打好了基础。</w:t>
      </w:r>
    </w:p>
    <w:p w14:paraId="3D40DD64" w14:textId="77777777" w:rsidR="00B672A3" w:rsidRPr="00B672A3" w:rsidRDefault="00B672A3" w:rsidP="00B672A3">
      <w:pPr>
        <w:pStyle w:val="a3"/>
        <w:spacing w:after="0" w:line="400" w:lineRule="exact"/>
        <w:ind w:firstLineChars="200" w:firstLine="480"/>
        <w:jc w:val="both"/>
        <w:rPr>
          <w:rFonts w:cs="Calibri"/>
          <w:color w:val="000000"/>
        </w:rPr>
      </w:pPr>
      <w:r w:rsidRPr="00B672A3">
        <w:rPr>
          <w:rFonts w:cs="Calibri" w:hint="eastAsia"/>
          <w:color w:val="000000"/>
        </w:rPr>
        <w:t>实践是检验真理的唯一标准，实践对于大学生解放思想，破除迷信，坚持实事求是有着巨大的现实意义。本次实践让大学生自身综合素质得到了锻炼，提高了实践能力，用自身的实践行动去关心社会、了解社会、融入社会，更是为展示我校风采以平台。</w:t>
      </w:r>
    </w:p>
    <w:p w14:paraId="4740963F" w14:textId="50D117F2" w:rsidR="00D04E42" w:rsidRDefault="00B672A3" w:rsidP="00B672A3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Calibri" w:eastAsia="微软雅黑" w:hAnsi="Calibri" w:cs="Calibri"/>
          <w:noProof/>
          <w:color w:val="000000"/>
          <w:szCs w:val="21"/>
        </w:rPr>
        <w:drawing>
          <wp:inline distT="0" distB="0" distL="0" distR="0" wp14:anchorId="002E47FF" wp14:editId="041C8516">
            <wp:extent cx="4998720" cy="28117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07024" w14:textId="0D336445" w:rsidR="00B672A3" w:rsidRPr="00B672A3" w:rsidRDefault="00B672A3" w:rsidP="00B672A3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文章选自湘南学院官网，</w:t>
      </w:r>
      <w:r w:rsidRPr="00B672A3">
        <w:rPr>
          <w:rFonts w:ascii="宋体" w:eastAsia="宋体" w:hAnsi="宋体"/>
          <w:sz w:val="24"/>
          <w:szCs w:val="24"/>
        </w:rPr>
        <w:t>https://gwxy.xnu.edu.cn/2019_07/10_16/content-45831.shtml</w:t>
      </w:r>
    </w:p>
    <w:sectPr w:rsidR="00B672A3" w:rsidRPr="00B6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42"/>
    <w:rsid w:val="00B672A3"/>
    <w:rsid w:val="00D0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F64F"/>
  <w15:chartTrackingRefBased/>
  <w15:docId w15:val="{8B446228-0248-493A-B762-1511D17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2A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4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4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2020-08-01T01:54:00Z</dcterms:created>
  <dcterms:modified xsi:type="dcterms:W3CDTF">2020-08-01T01:55:00Z</dcterms:modified>
</cp:coreProperties>
</file>